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DA" w:rsidRDefault="002F3208">
      <w:r>
        <w:t xml:space="preserve">Following up on a previous question to the pooled fund regarding </w:t>
      </w:r>
      <w:proofErr w:type="spellStart"/>
      <w:r>
        <w:t>AASHTO</w:t>
      </w:r>
      <w:proofErr w:type="spellEnd"/>
      <w:r>
        <w:t xml:space="preserve"> </w:t>
      </w:r>
      <w:proofErr w:type="spellStart"/>
      <w:r>
        <w:t>LRFD</w:t>
      </w:r>
      <w:proofErr w:type="spellEnd"/>
      <w:r>
        <w:t xml:space="preserve"> requirements for guardrail posts placed in </w:t>
      </w:r>
      <w:proofErr w:type="spellStart"/>
      <w:r>
        <w:t>MSE</w:t>
      </w:r>
      <w:proofErr w:type="spellEnd"/>
      <w:r>
        <w:t xml:space="preserve"> walls dated February 13, 2014.  The response referenced report </w:t>
      </w:r>
      <w:proofErr w:type="spellStart"/>
      <w:r>
        <w:t>TRP</w:t>
      </w:r>
      <w:proofErr w:type="spellEnd"/>
      <w:r>
        <w:t xml:space="preserve">-03-235-11, </w:t>
      </w:r>
      <w:r w:rsidR="0017103B">
        <w:t>“</w:t>
      </w:r>
      <w:r>
        <w:t xml:space="preserve">Development of an Economical Guardrail System for use on Wire-Faced </w:t>
      </w:r>
      <w:proofErr w:type="spellStart"/>
      <w:r>
        <w:t>MSE</w:t>
      </w:r>
      <w:proofErr w:type="spellEnd"/>
      <w:r>
        <w:t xml:space="preserve"> Walls</w:t>
      </w:r>
      <w:r w:rsidR="0017103B">
        <w:t>”</w:t>
      </w:r>
      <w:r>
        <w:t xml:space="preserve">. The response also mentioned that the posts should be installed in accordance with </w:t>
      </w:r>
      <w:proofErr w:type="spellStart"/>
      <w:r>
        <w:t>AASHTO</w:t>
      </w:r>
      <w:proofErr w:type="spellEnd"/>
      <w:r>
        <w:t xml:space="preserve"> </w:t>
      </w:r>
      <w:proofErr w:type="spellStart"/>
      <w:r>
        <w:t>LRFD</w:t>
      </w:r>
      <w:proofErr w:type="spellEnd"/>
      <w:r>
        <w:t xml:space="preserve"> 11.10.10.4.  In this section, it discussed penetrations through the </w:t>
      </w:r>
      <w:r w:rsidR="0017103B">
        <w:t xml:space="preserve">reinforcement and recommended steel boxes be fabricated around </w:t>
      </w:r>
      <w:r w:rsidR="003E7342">
        <w:t>“</w:t>
      </w:r>
      <w:r w:rsidR="0017103B">
        <w:t>leave-outs</w:t>
      </w:r>
      <w:r w:rsidR="003E7342">
        <w:t>”</w:t>
      </w:r>
      <w:r w:rsidR="0017103B">
        <w:t xml:space="preserve"> in the mesh</w:t>
      </w:r>
      <w:r w:rsidR="003E7342">
        <w:t>, tying them to the mesh to provide continuity of the reinforcement.</w:t>
      </w:r>
      <w:r w:rsidR="0017103B">
        <w:t xml:space="preserve">  This creates many problems including trying to accurately locate these “leave-outs” </w:t>
      </w:r>
      <w:r w:rsidR="003E7342">
        <w:t xml:space="preserve">when installing the posts </w:t>
      </w:r>
      <w:r w:rsidR="0017103B">
        <w:t>and it could be very expensive.  I am wondering if it is O.K. to drive the posts through the mesh and any material separation fabric.  This would create the smallest possible penetration area through the mesh.  This would likely only penetrate one to two layers of mesh located at the top of the wall where the lateral soil forces are fairly low anyway.  A concern that has been raised is if this could pull the mesh out of position when the posts are driven through it.  I noticed in the</w:t>
      </w:r>
      <w:r w:rsidR="003E7342">
        <w:t xml:space="preserve"> </w:t>
      </w:r>
      <w:proofErr w:type="spellStart"/>
      <w:r w:rsidR="003E7342">
        <w:t>MwRSF</w:t>
      </w:r>
      <w:proofErr w:type="spellEnd"/>
      <w:r w:rsidR="0017103B">
        <w:t xml:space="preserve"> rep</w:t>
      </w:r>
      <w:r>
        <w:t>ort</w:t>
      </w:r>
      <w:r w:rsidR="0017103B">
        <w:t xml:space="preserve"> on gabions</w:t>
      </w:r>
      <w:r>
        <w:t xml:space="preserve"> (marked “Draft”)</w:t>
      </w:r>
      <w:proofErr w:type="gramStart"/>
      <w:r>
        <w:t>,</w:t>
      </w:r>
      <w:proofErr w:type="gramEnd"/>
      <w:r>
        <w:t xml:space="preserve"> it shows that the steel guardrail posts were driven through the wire reinforcement mesh and the material separation fabric. </w:t>
      </w:r>
      <w:r w:rsidR="003E7342">
        <w:t xml:space="preserve">There was not discussion about this however. </w:t>
      </w:r>
      <w:r>
        <w:t xml:space="preserve"> Did </w:t>
      </w:r>
      <w:proofErr w:type="spellStart"/>
      <w:r>
        <w:t>M</w:t>
      </w:r>
      <w:r w:rsidR="003E7342">
        <w:t>wRSF</w:t>
      </w:r>
      <w:proofErr w:type="spellEnd"/>
      <w:r>
        <w:t xml:space="preserve"> experience any problems with this installation?  </w:t>
      </w:r>
      <w:r w:rsidR="0017103B">
        <w:t>Is this an acceptable way to install the posts</w:t>
      </w:r>
      <w:r w:rsidR="003E7342">
        <w:t xml:space="preserve"> by just driving them through the mesh and fabric</w:t>
      </w:r>
      <w:r w:rsidR="0017103B">
        <w:t>?</w:t>
      </w:r>
      <w:r w:rsidR="003E7342">
        <w:t xml:space="preserve">  We have had our field personnel asking about installing </w:t>
      </w:r>
      <w:proofErr w:type="spellStart"/>
      <w:r w:rsidR="003E7342">
        <w:t>sonotubes</w:t>
      </w:r>
      <w:proofErr w:type="spellEnd"/>
      <w:r w:rsidR="003E7342">
        <w:t xml:space="preserve"> and neatly cutting the reinforcement around the tubes.  I think this is a bad idea since it would introduce larger “leave-outs” in the mesh and confine soil around the posts making them overly stiff.</w:t>
      </w:r>
    </w:p>
    <w:sectPr w:rsidR="00E155DA" w:rsidSect="00E15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F3208"/>
    <w:rsid w:val="0017103B"/>
    <w:rsid w:val="002F3208"/>
    <w:rsid w:val="003E7342"/>
    <w:rsid w:val="00750AE6"/>
    <w:rsid w:val="00C81618"/>
    <w:rsid w:val="00E155DA"/>
    <w:rsid w:val="00EB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bwilso</dc:creator>
  <cp:lastModifiedBy>bwilso</cp:lastModifiedBy>
  <cp:revision>1</cp:revision>
  <dcterms:created xsi:type="dcterms:W3CDTF">2014-04-02T13:56:00Z</dcterms:created>
  <dcterms:modified xsi:type="dcterms:W3CDTF">2014-04-02T14:25:00Z</dcterms:modified>
</cp:coreProperties>
</file>